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9AD9FD3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54317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9B703B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8629C">
        <w:rPr>
          <w:rFonts w:asciiTheme="minorHAnsi" w:hAnsiTheme="minorHAnsi"/>
          <w:sz w:val="24"/>
          <w:szCs w:val="24"/>
        </w:rPr>
        <w:t>22</w:t>
      </w:r>
      <w:r w:rsidR="00344633">
        <w:rPr>
          <w:rFonts w:asciiTheme="minorHAnsi" w:hAnsiTheme="minorHAnsi"/>
          <w:sz w:val="24"/>
          <w:szCs w:val="24"/>
        </w:rPr>
        <w:t>-03-2021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13CBD950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5C9115" w14:textId="20967CFE" w:rsidR="00C801E3" w:rsidRPr="00C801E3" w:rsidRDefault="00C801E3" w:rsidP="00C801E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1E3">
        <w:rPr>
          <w:rFonts w:ascii="Times New Roman" w:hAnsi="Times New Roman"/>
          <w:b/>
          <w:bCs/>
          <w:sz w:val="28"/>
          <w:szCs w:val="28"/>
        </w:rPr>
        <w:t xml:space="preserve">Έργα παντού. </w:t>
      </w:r>
      <w:r w:rsidR="00136C3A">
        <w:rPr>
          <w:rFonts w:ascii="Times New Roman" w:hAnsi="Times New Roman"/>
          <w:b/>
          <w:bCs/>
          <w:sz w:val="28"/>
          <w:szCs w:val="28"/>
        </w:rPr>
        <w:t>Βελτιώνεται η ποιότητα ζωής των δημοτών!</w:t>
      </w:r>
    </w:p>
    <w:p w14:paraId="18D473B0" w14:textId="77777777" w:rsidR="00C801E3" w:rsidRDefault="00C801E3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FE88B2" w14:textId="6E892A5B" w:rsidR="006E7221" w:rsidRPr="00BC46BD" w:rsidRDefault="006E7221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>Πάνω από 7 χιλιόμετρα πεζοδρόμια και κοινόχρηστοι χώροι</w:t>
      </w:r>
      <w:r w:rsidR="004E5537" w:rsidRPr="00BC46BD">
        <w:rPr>
          <w:rFonts w:ascii="Times New Roman" w:hAnsi="Times New Roman"/>
          <w:sz w:val="24"/>
          <w:szCs w:val="24"/>
        </w:rPr>
        <w:t xml:space="preserve"> (περίπου 7.270 μέτρα)</w:t>
      </w:r>
      <w:r w:rsidRPr="00BC46BD">
        <w:rPr>
          <w:rFonts w:ascii="Times New Roman" w:hAnsi="Times New Roman"/>
          <w:sz w:val="24"/>
          <w:szCs w:val="24"/>
        </w:rPr>
        <w:t xml:space="preserve"> θα διαμορφωθούν σε διάφορες περιοχές </w:t>
      </w:r>
      <w:r w:rsidR="0079464F" w:rsidRPr="00BC46BD">
        <w:rPr>
          <w:rFonts w:ascii="Times New Roman" w:hAnsi="Times New Roman"/>
          <w:sz w:val="24"/>
          <w:szCs w:val="24"/>
        </w:rPr>
        <w:t xml:space="preserve">εντός σχεδίου πόλεως </w:t>
      </w:r>
      <w:r w:rsidRPr="00BC46BD">
        <w:rPr>
          <w:rFonts w:ascii="Times New Roman" w:hAnsi="Times New Roman"/>
          <w:sz w:val="24"/>
          <w:szCs w:val="24"/>
        </w:rPr>
        <w:t xml:space="preserve">Κω, σύμφωνα με την </w:t>
      </w:r>
      <w:proofErr w:type="spellStart"/>
      <w:r w:rsidRPr="00BC46BD">
        <w:rPr>
          <w:rFonts w:ascii="Times New Roman" w:hAnsi="Times New Roman"/>
          <w:sz w:val="24"/>
          <w:szCs w:val="24"/>
        </w:rPr>
        <w:t>υπ΄αρ</w:t>
      </w:r>
      <w:proofErr w:type="spellEnd"/>
      <w:r w:rsidRPr="00BC46BD">
        <w:rPr>
          <w:rFonts w:ascii="Times New Roman" w:hAnsi="Times New Roman"/>
          <w:sz w:val="24"/>
          <w:szCs w:val="24"/>
        </w:rPr>
        <w:t xml:space="preserve">. 10 μελέτη, του 2020, των Τεχνικών Υπηρεσιών του Δήμου. </w:t>
      </w:r>
    </w:p>
    <w:p w14:paraId="1F2AE69D" w14:textId="57EDB5B6" w:rsidR="00520F96" w:rsidRPr="00BC46BD" w:rsidRDefault="00520F96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>Πρόκειται</w:t>
      </w:r>
      <w:r w:rsidR="00BC46BD" w:rsidRPr="00BC46BD">
        <w:rPr>
          <w:rFonts w:ascii="Times New Roman" w:hAnsi="Times New Roman"/>
          <w:sz w:val="24"/>
          <w:szCs w:val="24"/>
        </w:rPr>
        <w:t xml:space="preserve"> </w:t>
      </w:r>
      <w:r w:rsidRPr="00BC46BD">
        <w:rPr>
          <w:rFonts w:ascii="Times New Roman" w:hAnsi="Times New Roman"/>
          <w:sz w:val="24"/>
          <w:szCs w:val="24"/>
        </w:rPr>
        <w:t>για την πιο μεγάλη παρέμβαση στον αστικό ιστό,</w:t>
      </w:r>
      <w:r w:rsidR="00BC46BD" w:rsidRPr="00BC46BD">
        <w:rPr>
          <w:rFonts w:ascii="Times New Roman" w:hAnsi="Times New Roman"/>
          <w:sz w:val="24"/>
          <w:szCs w:val="24"/>
        </w:rPr>
        <w:t xml:space="preserve"> εδώ και χρόνια,</w:t>
      </w:r>
      <w:r w:rsidRPr="00BC46BD">
        <w:rPr>
          <w:rFonts w:ascii="Times New Roman" w:hAnsi="Times New Roman"/>
          <w:sz w:val="24"/>
          <w:szCs w:val="24"/>
        </w:rPr>
        <w:t xml:space="preserve"> που αγκαλιάζει όλη την έκταση του σχεδίου πόλης και εντάσσεται στο σχεδιασμό της δημοτικής αρχής για τη διαμόρφωση σύγχρονης πόλης, φιλόξενης σε κάτοικους και επισκέπτες. </w:t>
      </w:r>
    </w:p>
    <w:p w14:paraId="4FA120A3" w14:textId="0D2F66D8" w:rsidR="004B1818" w:rsidRPr="00BC46BD" w:rsidRDefault="0079464F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 xml:space="preserve">Εργασίες θα εκτελεστούν στις περιοχές Αγία Μαρίνα, Κακό Πρινάρι, </w:t>
      </w:r>
      <w:r w:rsidR="005D4A72" w:rsidRPr="00BC46BD">
        <w:rPr>
          <w:rFonts w:ascii="Times New Roman" w:hAnsi="Times New Roman"/>
          <w:sz w:val="24"/>
          <w:szCs w:val="24"/>
        </w:rPr>
        <w:t xml:space="preserve">Λαγκάδα και στο δυτικό τμήμα της πόλης σε παρακείμενες οδούς της Εθνικής Αντιστάσεως έως την οδό </w:t>
      </w:r>
      <w:proofErr w:type="spellStart"/>
      <w:r w:rsidR="005D4A72" w:rsidRPr="00BC46BD">
        <w:rPr>
          <w:rFonts w:ascii="Times New Roman" w:hAnsi="Times New Roman"/>
          <w:sz w:val="24"/>
          <w:szCs w:val="24"/>
        </w:rPr>
        <w:t>Πορφυρίου</w:t>
      </w:r>
      <w:proofErr w:type="spellEnd"/>
      <w:r w:rsidR="00520F96" w:rsidRPr="00BC46BD">
        <w:rPr>
          <w:rFonts w:ascii="Times New Roman" w:hAnsi="Times New Roman"/>
          <w:sz w:val="24"/>
          <w:szCs w:val="24"/>
        </w:rPr>
        <w:t xml:space="preserve">. </w:t>
      </w:r>
    </w:p>
    <w:p w14:paraId="235D4CA2" w14:textId="77777777" w:rsidR="004B1818" w:rsidRPr="00BC46BD" w:rsidRDefault="004B1818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 xml:space="preserve">Παράλληλα, σε όλο το μήκος των πεζοδρομίων, θα τοποθετηθεί υποδομή για μελλοντικό ηλεκτροφωτισμό τους. </w:t>
      </w:r>
    </w:p>
    <w:p w14:paraId="364237FB" w14:textId="0BBD7D50" w:rsidR="006E7221" w:rsidRPr="00BC46BD" w:rsidRDefault="006E7221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 xml:space="preserve">Το κόστος θα καλυφθεί από ίδιους πόρους του Δήμου, </w:t>
      </w:r>
      <w:r w:rsidR="004E5537" w:rsidRPr="00BC46BD">
        <w:rPr>
          <w:rFonts w:ascii="Times New Roman" w:hAnsi="Times New Roman"/>
          <w:sz w:val="24"/>
          <w:szCs w:val="24"/>
        </w:rPr>
        <w:t>με προϋπολογισμό 820.000€.</w:t>
      </w:r>
    </w:p>
    <w:p w14:paraId="481DCD3F" w14:textId="536D7E83" w:rsidR="004E5537" w:rsidRPr="00BC46BD" w:rsidRDefault="004E5537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>Το έργο έχει τεθεί σε ανοιχτή δημοπρασία</w:t>
      </w:r>
      <w:r w:rsidR="004B1818" w:rsidRPr="00BC46BD">
        <w:rPr>
          <w:rFonts w:ascii="Times New Roman" w:hAnsi="Times New Roman"/>
          <w:sz w:val="24"/>
          <w:szCs w:val="24"/>
        </w:rPr>
        <w:t>,</w:t>
      </w:r>
      <w:r w:rsidRPr="00BC46BD">
        <w:rPr>
          <w:rFonts w:ascii="Times New Roman" w:hAnsi="Times New Roman"/>
          <w:sz w:val="24"/>
          <w:szCs w:val="24"/>
        </w:rPr>
        <w:t xml:space="preserve"> για την επιλογή αναδόχου κατασκευής</w:t>
      </w:r>
      <w:r w:rsidR="004B1818" w:rsidRPr="00BC46BD">
        <w:rPr>
          <w:rFonts w:ascii="Times New Roman" w:hAnsi="Times New Roman"/>
          <w:sz w:val="24"/>
          <w:szCs w:val="24"/>
        </w:rPr>
        <w:t>,</w:t>
      </w:r>
      <w:r w:rsidRPr="00BC46BD">
        <w:rPr>
          <w:rFonts w:ascii="Times New Roman" w:hAnsi="Times New Roman"/>
          <w:sz w:val="24"/>
          <w:szCs w:val="24"/>
        </w:rPr>
        <w:t xml:space="preserve"> με προσφορές να γίνονται δεκτές έως 5 Απριλίου 2021. </w:t>
      </w:r>
    </w:p>
    <w:p w14:paraId="77A42F27" w14:textId="543C351A" w:rsidR="004E5537" w:rsidRPr="00BC46BD" w:rsidRDefault="004E5537" w:rsidP="00B34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 xml:space="preserve">Η προθεσμία περάτωσης έχει οριστεί σε 12 μήνες. </w:t>
      </w:r>
    </w:p>
    <w:p w14:paraId="232639CF" w14:textId="4BC0164C" w:rsidR="00E34FA5" w:rsidRPr="00BC46BD" w:rsidRDefault="00136C3A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>Με την υλοποίηση τ</w:t>
      </w:r>
      <w:r w:rsidR="006C1662" w:rsidRPr="00BC46BD">
        <w:rPr>
          <w:rFonts w:ascii="Times New Roman" w:hAnsi="Times New Roman"/>
          <w:sz w:val="24"/>
          <w:szCs w:val="24"/>
        </w:rPr>
        <w:t xml:space="preserve">ων εργασιών </w:t>
      </w:r>
      <w:r w:rsidRPr="00BC46BD">
        <w:rPr>
          <w:rFonts w:ascii="Times New Roman" w:hAnsi="Times New Roman"/>
          <w:sz w:val="24"/>
          <w:szCs w:val="24"/>
        </w:rPr>
        <w:t>ενισχύονται οι υποδομές, αξιοποιούνται περιοχές της επέκτασης του σχεδίου πόλης και βελτιώνεται η ποιότητα ζωής των κατοίκων.</w:t>
      </w:r>
    </w:p>
    <w:p w14:paraId="232439F4" w14:textId="0C0CD9D8" w:rsidR="006C1662" w:rsidRPr="00BC46BD" w:rsidRDefault="006C1662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6BD">
        <w:rPr>
          <w:rFonts w:ascii="Times New Roman" w:hAnsi="Times New Roman"/>
          <w:sz w:val="24"/>
          <w:szCs w:val="24"/>
        </w:rPr>
        <w:t>Αποτελεί καθημερινή προτεραιότητα και στόχο της δημοτικής αρχής η εμφάνιση και λειτουργία της πόλης, για</w:t>
      </w:r>
      <w:r w:rsidR="00BC46BD" w:rsidRPr="00BC46BD">
        <w:rPr>
          <w:rFonts w:ascii="Times New Roman" w:hAnsi="Times New Roman"/>
          <w:sz w:val="24"/>
          <w:szCs w:val="24"/>
        </w:rPr>
        <w:t xml:space="preserve"> την τόνωση της τοπικής οικονομίας, </w:t>
      </w:r>
      <w:r w:rsidRPr="00BC46BD">
        <w:rPr>
          <w:rFonts w:ascii="Times New Roman" w:hAnsi="Times New Roman"/>
          <w:sz w:val="24"/>
          <w:szCs w:val="24"/>
        </w:rPr>
        <w:t xml:space="preserve">τη βελτίωση της ζωής των κατοίκων και των επισκεπτών του νησιού μας. </w:t>
      </w:r>
    </w:p>
    <w:p w14:paraId="32722669" w14:textId="77777777" w:rsidR="00136C3A" w:rsidRPr="00BC46BD" w:rsidRDefault="00136C3A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BC46BD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C46BD">
        <w:rPr>
          <w:rFonts w:cs="Arial"/>
          <w:sz w:val="24"/>
          <w:szCs w:val="24"/>
        </w:rPr>
        <w:t>Γραφείο Τύπου</w:t>
      </w:r>
      <w:r w:rsidR="00B32D46" w:rsidRPr="00BC46BD">
        <w:rPr>
          <w:rFonts w:cs="Arial"/>
          <w:sz w:val="24"/>
          <w:szCs w:val="24"/>
        </w:rPr>
        <w:t xml:space="preserve"> </w:t>
      </w:r>
    </w:p>
    <w:sectPr w:rsidR="00FC48FC" w:rsidRPr="00BC46BD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F1FF" w14:textId="77777777" w:rsidR="001A23C0" w:rsidRDefault="001A23C0" w:rsidP="005229B1">
      <w:pPr>
        <w:spacing w:after="0" w:line="240" w:lineRule="auto"/>
      </w:pPr>
      <w:r>
        <w:separator/>
      </w:r>
    </w:p>
  </w:endnote>
  <w:endnote w:type="continuationSeparator" w:id="0">
    <w:p w14:paraId="36409537" w14:textId="77777777" w:rsidR="001A23C0" w:rsidRDefault="001A23C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E6D9" w14:textId="77777777" w:rsidR="001A23C0" w:rsidRDefault="001A23C0" w:rsidP="005229B1">
      <w:pPr>
        <w:spacing w:after="0" w:line="240" w:lineRule="auto"/>
      </w:pPr>
      <w:r>
        <w:separator/>
      </w:r>
    </w:p>
  </w:footnote>
  <w:footnote w:type="continuationSeparator" w:id="0">
    <w:p w14:paraId="2303AE48" w14:textId="77777777" w:rsidR="001A23C0" w:rsidRDefault="001A23C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06A3"/>
    <w:multiLevelType w:val="hybridMultilevel"/>
    <w:tmpl w:val="71B21E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36C3A"/>
    <w:rsid w:val="00141597"/>
    <w:rsid w:val="00164008"/>
    <w:rsid w:val="0016522D"/>
    <w:rsid w:val="00186658"/>
    <w:rsid w:val="00187D1C"/>
    <w:rsid w:val="00192B03"/>
    <w:rsid w:val="001A23C0"/>
    <w:rsid w:val="001B567D"/>
    <w:rsid w:val="001D21A0"/>
    <w:rsid w:val="00203E74"/>
    <w:rsid w:val="00206068"/>
    <w:rsid w:val="00213569"/>
    <w:rsid w:val="0021462A"/>
    <w:rsid w:val="00214D94"/>
    <w:rsid w:val="00215739"/>
    <w:rsid w:val="00221844"/>
    <w:rsid w:val="00262A49"/>
    <w:rsid w:val="00274F18"/>
    <w:rsid w:val="0028629C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633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2E84"/>
    <w:rsid w:val="004569ED"/>
    <w:rsid w:val="00457ADE"/>
    <w:rsid w:val="00465688"/>
    <w:rsid w:val="00480A6F"/>
    <w:rsid w:val="0048312D"/>
    <w:rsid w:val="004B1208"/>
    <w:rsid w:val="004B1818"/>
    <w:rsid w:val="004D3A7F"/>
    <w:rsid w:val="004D4F7C"/>
    <w:rsid w:val="004E22C4"/>
    <w:rsid w:val="004E4536"/>
    <w:rsid w:val="004E5537"/>
    <w:rsid w:val="004E6BB1"/>
    <w:rsid w:val="004F1042"/>
    <w:rsid w:val="004F29DC"/>
    <w:rsid w:val="00520F96"/>
    <w:rsid w:val="005229B1"/>
    <w:rsid w:val="005715A8"/>
    <w:rsid w:val="00574006"/>
    <w:rsid w:val="005966BC"/>
    <w:rsid w:val="005D4A72"/>
    <w:rsid w:val="00613D82"/>
    <w:rsid w:val="00680134"/>
    <w:rsid w:val="006852EA"/>
    <w:rsid w:val="006901C0"/>
    <w:rsid w:val="00697518"/>
    <w:rsid w:val="006A1D7A"/>
    <w:rsid w:val="006A5AD8"/>
    <w:rsid w:val="006A5B74"/>
    <w:rsid w:val="006C1662"/>
    <w:rsid w:val="006D15FF"/>
    <w:rsid w:val="006D56C3"/>
    <w:rsid w:val="006D608B"/>
    <w:rsid w:val="006E0501"/>
    <w:rsid w:val="006E7221"/>
    <w:rsid w:val="006F1A3F"/>
    <w:rsid w:val="006F6F3A"/>
    <w:rsid w:val="00724B5F"/>
    <w:rsid w:val="00752FFA"/>
    <w:rsid w:val="007846A8"/>
    <w:rsid w:val="0079464F"/>
    <w:rsid w:val="007A6A6E"/>
    <w:rsid w:val="007C7CA8"/>
    <w:rsid w:val="007D4CBB"/>
    <w:rsid w:val="007E722F"/>
    <w:rsid w:val="007F2BF0"/>
    <w:rsid w:val="00840BF1"/>
    <w:rsid w:val="008549F8"/>
    <w:rsid w:val="00871919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6010A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34079"/>
    <w:rsid w:val="00BC46BD"/>
    <w:rsid w:val="00BD1314"/>
    <w:rsid w:val="00BD3E3C"/>
    <w:rsid w:val="00C17213"/>
    <w:rsid w:val="00C22EEC"/>
    <w:rsid w:val="00C519A2"/>
    <w:rsid w:val="00C75748"/>
    <w:rsid w:val="00C801E3"/>
    <w:rsid w:val="00C8152C"/>
    <w:rsid w:val="00C83DC2"/>
    <w:rsid w:val="00CA121E"/>
    <w:rsid w:val="00CA242E"/>
    <w:rsid w:val="00CA4D0E"/>
    <w:rsid w:val="00CD722E"/>
    <w:rsid w:val="00CE1A6B"/>
    <w:rsid w:val="00CE39CC"/>
    <w:rsid w:val="00D21CB4"/>
    <w:rsid w:val="00D222BF"/>
    <w:rsid w:val="00D25A75"/>
    <w:rsid w:val="00D563CC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080452-ECE1-4D15-A344-EFD54DB43B5C}"/>
</file>

<file path=customXml/itemProps2.xml><?xml version="1.0" encoding="utf-8"?>
<ds:datastoreItem xmlns:ds="http://schemas.openxmlformats.org/officeDocument/2006/customXml" ds:itemID="{0A272166-33D3-4AE5-B07D-25115577D847}"/>
</file>

<file path=customXml/itemProps3.xml><?xml version="1.0" encoding="utf-8"?>
<ds:datastoreItem xmlns:ds="http://schemas.openxmlformats.org/officeDocument/2006/customXml" ds:itemID="{77C862AA-CAF5-456F-8C19-625E276A6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2021-03-23T05:30:00Z</dcterms:created>
  <dcterms:modified xsi:type="dcterms:W3CDTF">2021-03-23T05:30:00Z</dcterms:modified>
</cp:coreProperties>
</file>